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B0FC1E9" wp14:editId="368ED74B">
            <wp:simplePos x="0" y="0"/>
            <wp:positionH relativeFrom="column">
              <wp:posOffset>2308417</wp:posOffset>
            </wp:positionH>
            <wp:positionV relativeFrom="paragraph">
              <wp:posOffset>83185</wp:posOffset>
            </wp:positionV>
            <wp:extent cx="1099185" cy="1202055"/>
            <wp:effectExtent l="0" t="0" r="0" b="0"/>
            <wp:wrapNone/>
            <wp:docPr id="7" name="รูปภาพ 7" descr="ไฟล์:Tra-Khrut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ฟล์:Tra-Khrut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202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3"/>
          <w:szCs w:val="33"/>
        </w:rPr>
      </w:pP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b/>
          <w:bCs/>
          <w:sz w:val="33"/>
          <w:szCs w:val="33"/>
        </w:rPr>
      </w:pPr>
      <w:r>
        <w:rPr>
          <w:rFonts w:ascii="TH SarabunIT๙" w:hAnsi="TH SarabunIT๙" w:cs="TH SarabunIT๙"/>
          <w:b/>
          <w:bCs/>
          <w:sz w:val="33"/>
          <w:szCs w:val="33"/>
          <w:cs/>
        </w:rPr>
        <w:t>ประกาศองค์การบริหารส่วนตำบลเสือหึง</w:t>
      </w:r>
    </w:p>
    <w:p w:rsidR="00AF13D3" w:rsidRDefault="00AF13D3" w:rsidP="00AF13D3">
      <w:pPr>
        <w:jc w:val="center"/>
        <w:rPr>
          <w:rFonts w:ascii="TH SarabunIT๙" w:hAnsi="TH SarabunIT๙" w:cs="TH SarabunIT๙"/>
          <w:b/>
          <w:bCs/>
          <w:sz w:val="33"/>
          <w:szCs w:val="33"/>
        </w:rPr>
      </w:pPr>
      <w:r>
        <w:rPr>
          <w:rFonts w:ascii="TH SarabunIT๙" w:hAnsi="TH SarabunIT๙" w:cs="TH SarabunIT๙"/>
          <w:b/>
          <w:bCs/>
          <w:sz w:val="33"/>
          <w:szCs w:val="33"/>
          <w:cs/>
        </w:rPr>
        <w:t>เรื่อง  ประชาสัมพันธ์โครงการ</w:t>
      </w:r>
      <w:r>
        <w:rPr>
          <w:rFonts w:ascii="TH SarabunIT๙" w:hAnsi="TH SarabunIT๙" w:cs="TH SarabunIT๙" w:hint="cs"/>
          <w:b/>
          <w:bCs/>
          <w:sz w:val="33"/>
          <w:szCs w:val="33"/>
          <w:cs/>
        </w:rPr>
        <w:t>รณรงค์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ลดการเผา </w:t>
      </w:r>
      <w:r w:rsidRPr="00A824F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และแก้ไขปัญหามลพิษทางอากาศ</w:t>
      </w:r>
    </w:p>
    <w:p w:rsidR="00AF13D3" w:rsidRDefault="00AF13D3" w:rsidP="00AF13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</w:t>
      </w:r>
      <w:r>
        <w:rPr>
          <w:rFonts w:ascii="TH SarabunIT๙" w:hAnsi="TH SarabunIT๙" w:cs="TH SarabunIT๙"/>
          <w:sz w:val="32"/>
          <w:szCs w:val="32"/>
        </w:rPr>
        <w:t>----------------------</w:t>
      </w:r>
      <w:r>
        <w:rPr>
          <w:rFonts w:ascii="TH SarabunIT๙" w:hAnsi="TH SarabunIT๙" w:cs="TH SarabunIT๙" w:hint="cs"/>
          <w:sz w:val="32"/>
          <w:szCs w:val="32"/>
          <w:cs/>
        </w:rPr>
        <w:t>---------</w:t>
      </w:r>
    </w:p>
    <w:p w:rsidR="00AF13D3" w:rsidRDefault="00AF13D3" w:rsidP="00AF13D3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ด้วยองค์การบริหารส่วนตำบลเสือหึง  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</w:t>
      </w:r>
    </w:p>
    <w:p w:rsidR="00AF13D3" w:rsidRDefault="00AF13D3" w:rsidP="00AF13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มลพิษทางอากาศ  </w:t>
      </w:r>
      <w:r>
        <w:rPr>
          <w:rFonts w:ascii="TH SarabunIT๙" w:hAnsi="TH SarabunIT๙" w:cs="TH SarabunIT๙"/>
          <w:sz w:val="32"/>
          <w:szCs w:val="32"/>
          <w:cs/>
        </w:rPr>
        <w:t>โดยมีวัตถุประสงค์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เพื่อลดการเผาทุ่งนาหลังฤดูเก็บเกี่ยว, เพื่อลดมลพิษจากการเผาทุ่งนาหรือตอซัง ฟางข้าวในสิ่งแวดล้อม และเพื่อลดภาวะโลกร้อนที่เกิดขึ้น      และสอดคล้องตามพระราชบัญญัติสภาตำบลและองค์การบริหารส่วนตำบล พ.ศ. 2537 และที่แก้ไขเพิ่มเติม ฉบับที่ 5 พ.ศ. 2546 มาตรา 67 (7) กำหนดให้องค์การบริหารส่วนตำบล มีหน้าที่ตาม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.สภาตำบลและองค์การบริหารส่วนตำบล ตามมาตรา</w:t>
      </w:r>
      <w:r>
        <w:rPr>
          <w:rFonts w:ascii="TH SarabunIT๙" w:hAnsi="TH SarabunIT๙" w:cs="TH SarabunIT๙"/>
          <w:sz w:val="32"/>
          <w:szCs w:val="32"/>
        </w:rPr>
        <w:t xml:space="preserve"> 67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กล่าวคือ องค์การบริหารส่วนตำบลมีหน้าที่ต้องทำในเขตองค์การบริหารส่วนตำบล ข้อ (7) คุ้มครองดูแลและบำรุงรักษาทรัพยากรธรรมชาติและสิ่งแวดล้อม ซึ่งโครงการดังกล่าวเป็นการป้องกันโรค และเป็นการแก้ไขมลพิษทางสิ่งแวดล้อมในพื้นที่ตำบลเสือหึง</w:t>
      </w:r>
    </w:p>
    <w:p w:rsidR="00AF13D3" w:rsidRDefault="00AF13D3" w:rsidP="00AF13D3">
      <w:pPr>
        <w:rPr>
          <w:rFonts w:ascii="TH SarabunIT๙" w:hAnsi="TH SarabunIT๙" w:cs="TH SarabunIT๙"/>
          <w:sz w:val="32"/>
          <w:szCs w:val="32"/>
          <w:cs/>
        </w:rPr>
      </w:pPr>
    </w:p>
    <w:p w:rsidR="00AF13D3" w:rsidRDefault="00AF13D3" w:rsidP="00AF13D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ในการนี้  เพื่อปฏิบัติให้สอดคล้องตามพระราชบัญญัติข้อมูลข่าวสารราชการ พ.ศ. ๒๕๔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F13D3" w:rsidRDefault="00AF13D3" w:rsidP="00AF13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และเป็นการประชาสัมพันธ์โครงการ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และแก้ไขปัญหามลพิษทางอากาศ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/>
          <w:sz w:val="32"/>
          <w:szCs w:val="32"/>
          <w:cs/>
        </w:rPr>
        <w:t xml:space="preserve">  รายละเอียดโครงการปรากฏแนบท้ายประกาศฉบับนี้</w:t>
      </w:r>
    </w:p>
    <w:p w:rsidR="00AF13D3" w:rsidRDefault="00AF13D3" w:rsidP="00AF13D3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AF13D3" w:rsidRDefault="00AF13D3" w:rsidP="00AF13D3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AF13D3" w:rsidRDefault="00AF13D3" w:rsidP="00AF13D3">
      <w:pPr>
        <w:rPr>
          <w:rFonts w:ascii="TH SarabunIT๙" w:hAnsi="TH SarabunIT๙" w:cs="TH SarabunIT๙"/>
          <w:sz w:val="32"/>
          <w:szCs w:val="32"/>
        </w:rPr>
      </w:pPr>
    </w:p>
    <w:p w:rsidR="00AF13D3" w:rsidRPr="000E078B" w:rsidRDefault="005C6EE8" w:rsidP="00AF13D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</w:p>
    <w:p w:rsidR="00AF13D3" w:rsidRDefault="00AF13D3" w:rsidP="00AF13D3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 นายนพภาพร   ศรีแค )</w:t>
      </w:r>
    </w:p>
    <w:p w:rsidR="00AF13D3" w:rsidRDefault="00AF13D3" w:rsidP="00AF13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นายกองค์การบริหารส่วนตำบลเสือหึง</w:t>
      </w:r>
    </w:p>
    <w:p w:rsidR="00AF13D3" w:rsidRDefault="00AF13D3" w:rsidP="00AF13D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F13D3" w:rsidRPr="005F7FFC" w:rsidRDefault="00AF13D3" w:rsidP="00AF13D3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571F" w:rsidRDefault="0028571F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 w:rsidP="005C6EE8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โครงการรณรงค์ลดการเผา และแก้ไขปัญหามลพิษทางอากาศ</w:t>
      </w: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องค์การบริหารส่วนตำบลเสือหึง  อำเภอเชียรใหญ่  จังหวัดนครศรีธรรมราช</w:t>
      </w: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5C6EE8" w:rsidRDefault="005C6EE8" w:rsidP="005C6EE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</w:t>
      </w: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 </w:t>
      </w:r>
      <w:r w:rsidRPr="009A2CB5"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และแก้ไขปัญหามลพิษทางอากาศ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หลักการและเหตุผล</w:t>
      </w:r>
    </w:p>
    <w:p w:rsidR="005C6EE8" w:rsidRDefault="005C6EE8" w:rsidP="005C6E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โดยทั่วไปช่วงหน้าแล้งหรือหลังเก็บเกี่ยวผลผลิต มักจะพบว่ามีการเผาตอซัง ฟางข้าว และเศษพืชที่เหลือทิ้งในพื้นที่การเกษตร เพราะเห็นว่าเป็นวิธีการที่สะดวก รวดเร็ว ในการเตรียมพื้นที่เพาะปลูกครั้งต่อไป โดยไม่คำนึงผลเสียหายที่ตามมาทั้งต่อมนุษย์และสิ่งแวดล้อม การเผาตอซังจะทำให้ดินเสื่อมโทรม ธาตุอาหารและสิ่งมีชีวิตถูกทำลาย ส่งผลให้เกิดมลพิษทางอากาศตามมา และอาจก่อให้เกิดภาวะเรือนกระจกเป็นสาเหตุของการทำให้โลกร้อนและเกิดภาวะฝนแล้ง ฝนทิ้งช่วงมากขึ้น </w:t>
      </w:r>
    </w:p>
    <w:p w:rsidR="005C6EE8" w:rsidRDefault="005C6EE8" w:rsidP="005C6EE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จากผลเสียหายที่ตามมาองค์การบริหารส่วนตำบลเสือหึง เล็งเห็นถึงความสำคัญดังกล่าว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</w:p>
    <w:p w:rsidR="005C6EE8" w:rsidRPr="00C0617D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ได้ดำเนินการจัดกิจกรรม</w:t>
      </w:r>
      <w:r w:rsidRPr="009A2CB5">
        <w:rPr>
          <w:rFonts w:ascii="TH SarabunIT๙" w:hAnsi="TH SarabunIT๙" w:cs="TH SarabunIT๙" w:hint="cs"/>
          <w:sz w:val="32"/>
          <w:szCs w:val="32"/>
          <w:cs/>
        </w:rPr>
        <w:t>รณรงค์ลดการเผา และแก้ไขปัญหามลพิษทางอากาศ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เพื่อจะได้เป็นประโยชน์ต่อเกษตรกร และประชาชนในระยะยาว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เพื่อลดการเผาทุ่งนาหลังฤดูเก็บเกี่ยว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เพื่อลดมลพิษจากการเผาทุ่งนาหรือตอซัง ฟางข้าวในสิ่งแวดล้อม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เพื่อลดภาวะโลกร้อนที่เกิดขึ้น</w:t>
      </w:r>
    </w:p>
    <w:p w:rsidR="005C6EE8" w:rsidRDefault="005C6EE8" w:rsidP="005C6E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สถานที่ดำเนินการ 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3 หมู่ที่ 9 และหมู่ที่ 10 ตำบลเสือหึง อำเภอเชียรใหญ่ จังหวัดนครศรีธรรมราช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(ติดป้ายประชาสัมพันธ์ และมีแผ่นพับประชาสัมพันธ์)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สำนักงานปลัด  องค์การบริหารส่วนตำบลเสือหึง  อำเภอเชียรใหญ่  จังหวัดนครศรีธรรมราช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5C6EE8" w:rsidRDefault="005C6EE8" w:rsidP="005C6EE8">
      <w:pPr>
        <w:rPr>
          <w:rFonts w:ascii="Tahoma" w:hAnsi="Tahoma" w:cs="Tahoma"/>
          <w:color w:val="000000"/>
          <w:sz w:val="22"/>
          <w:szCs w:val="2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เดือนมิถุนายน  พ.ศ. 2562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ahoma" w:hAnsi="Tahoma" w:cs="Tahoma"/>
          <w:color w:val="000000"/>
          <w:sz w:val="22"/>
          <w:szCs w:val="22"/>
        </w:rPr>
        <w:t xml:space="preserve">  </w:t>
      </w:r>
    </w:p>
    <w:p w:rsidR="005C6EE8" w:rsidRDefault="005C6EE8" w:rsidP="005C6E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7. วิธีดำเนินโครงการ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เสนอโครงการเพื่อพิจารณาอนุมัติ 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ประสานงานกับโรงพยาบาลส่งเสริมสุขภาพตำบลบ้านดอนโตนด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ประชาสัมพันธ์รณรงค์โครงการ ดังนี้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-รณรงค์การใช้เผาตอซังข้าว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-รณรงค์การป้องกันมลพิษทางอากาศ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-รณรงค์การใช้จักรยาน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จัดทำป้ายประชาสัมพันธ์วางไว้ตามจุดต่าง ๆ จำนวน 3 จุด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ปฏิบัติตามโครงการและรายงานผลการดำเนินงานให้ผู้บริหารทราบ</w:t>
      </w:r>
    </w:p>
    <w:p w:rsidR="005C6EE8" w:rsidRDefault="005C6EE8" w:rsidP="005C6EE8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0CAF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ข้อบัญญัติงบประมาณรายจ่ายประจำปีงบประมาณ พ.ศ. 2522 หน้า 46 หมวดค่าตอบแทนใช้สอยและวัสดุ (ค่าวัสดุ) ประเภทวัสดุโฆษณาและเผยแพร่ เพื่อจ่ายเป็นค่าวัสดุโฆษณาและเผยแพร่ เช่น กระดาษเขียนโปสเตอร์ พู่กันและสี เมมโมรี่การ์ด ภาพถ่ายดาวเทียม ขาตั้งกล้อง เลนส์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ซูม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ฯลฯ งบประมาณตั้งไว้ 30,000.- บาท </w:t>
      </w:r>
    </w:p>
    <w:p w:rsidR="005C6EE8" w:rsidRPr="00A579D7" w:rsidRDefault="005C6EE8" w:rsidP="005C6EE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337C42">
        <w:rPr>
          <w:rFonts w:ascii="TH SarabunIT๙" w:hAnsi="TH SarabunIT๙" w:cs="TH SarabunIT๙" w:hint="cs"/>
          <w:sz w:val="32"/>
          <w:szCs w:val="32"/>
          <w:cs/>
        </w:rPr>
        <w:t>จ่ายเป็นค่า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ทำป้ายไวนิลประชาสัมพันธ์รณรงค์ลดการเผา และแก้ไขมลพิษทางอากาศ ขนาด 0.60 * 1.20 เมตร จำนวน 4 ผืน ๆ ละ 120 บาท เป็นเงิน 480.- บาท</w:t>
      </w:r>
    </w:p>
    <w:p w:rsidR="005C6EE8" w:rsidRDefault="005C6EE8" w:rsidP="005C6EE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5C6EE8" w:rsidRDefault="005C6EE8" w:rsidP="005C6E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องค์การบริหารส่วนตำบลเสือหึง </w:t>
      </w:r>
      <w:r>
        <w:rPr>
          <w:rFonts w:ascii="TH SarabunIT๙" w:hAnsi="TH SarabunIT๙" w:cs="TH SarabunIT๙"/>
          <w:sz w:val="32"/>
          <w:szCs w:val="32"/>
          <w:cs/>
        </w:rPr>
        <w:t>อำเภอเชียรใหญ่  จังหวัดนครศรีธรรมราช</w:t>
      </w:r>
    </w:p>
    <w:p w:rsidR="005C6EE8" w:rsidRDefault="005C6EE8" w:rsidP="005C6EE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10. ประโยชน์ที่คาดว่าจะได้รับ</w:t>
      </w:r>
    </w:p>
    <w:p w:rsidR="005C6EE8" w:rsidRDefault="005C6EE8" w:rsidP="005C6E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การเผาทุ่งนาหลังฤดูการเก็บเกี่ยวลดน้อยลง</w:t>
      </w:r>
    </w:p>
    <w:p w:rsidR="005C6EE8" w:rsidRDefault="005C6EE8" w:rsidP="005C6EE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มลพิษจาการเผาตอซังและฟางข้าวสิ่งแวดล้อมลดลงและลดภาวะโลกร้อน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ประชาชนหันมาใช้รถจักรยานเพิ่มขึ้น</w:t>
      </w: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6EE8" w:rsidRDefault="005C6EE8" w:rsidP="005C6EE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11. หน้าที่ความรับผิดชอบของส่วนราชการ/หน่วยงาน และความจำเป็นในการจัดทำโครงการ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 2537 และที่แก้ไขเพิ่มเติม ฉบับที่ 5 พ.ศ. 2546 มาตรา 67 (7) กำหนดให้องค์การบริหารส่วนตำบล มีหน้าที่ตาม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.สภาตำบลและองค์การบริหารส่วนตำบล ตามมาตรา</w:t>
      </w:r>
      <w:r>
        <w:rPr>
          <w:rFonts w:ascii="TH SarabunIT๙" w:hAnsi="TH SarabunIT๙" w:cs="TH SarabunIT๙"/>
          <w:sz w:val="32"/>
          <w:szCs w:val="32"/>
        </w:rPr>
        <w:t xml:space="preserve"> 67 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กล่าวคือ องค์การบริหารส่วนตำบลมีหน้าที่ต้องทำในเขตองค์การบริหารส่วนตำบล ข้อ (7) คุ้มครองดูแลและบำรุงรักษาทรัพยากรธรรมชาติและสิ่งแวดล้อม ซึ่งโครงการดังกล่าวเป็นการป้องกันโรค และเป็นการแก้ไขมลพิษทางสิ่งแวดล้อมในพื้นที่ตำบลเสือหึง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467">
        <w:rPr>
          <w:rFonts w:ascii="TH SarabunIT๙" w:hAnsi="TH SarabunIT๙" w:cs="TH SarabunIT๙" w:hint="cs"/>
          <w:b/>
          <w:bCs/>
          <w:sz w:val="32"/>
          <w:szCs w:val="32"/>
          <w:cs/>
        </w:rPr>
        <w:t>12.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การควบคุม ติดตาม และประเมินผล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ประเมินผลโครงการ โดยประเมินผลความสำเร็จของโครงการ</w:t>
      </w: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C6EE8" w:rsidRDefault="005C6EE8" w:rsidP="005C6EE8">
      <w:pPr>
        <w:spacing w:before="24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ลงชื่อ................................................ผู้เสนอโครงการ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นางกรแก้ว  สมเดช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นักจัดการงานทั่วไป</w:t>
      </w:r>
    </w:p>
    <w:tbl>
      <w:tblPr>
        <w:tblW w:w="5000" w:type="pct"/>
        <w:jc w:val="center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9056"/>
      </w:tblGrid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EE8" w:rsidRDefault="005C6EE8" w:rsidP="00232114">
            <w:pPr>
              <w:rPr>
                <w:sz w:val="20"/>
                <w:szCs w:val="20"/>
              </w:rPr>
            </w:pPr>
          </w:p>
        </w:tc>
      </w:tr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EE8" w:rsidRDefault="005C6EE8" w:rsidP="00232114">
            <w:pPr>
              <w:rPr>
                <w:sz w:val="20"/>
                <w:szCs w:val="20"/>
              </w:rPr>
            </w:pPr>
          </w:p>
        </w:tc>
      </w:tr>
    </w:tbl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นายวาทิต  รักษาพล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5C6EE8" w:rsidRDefault="005C6EE8" w:rsidP="005C6EE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ความเห็น</w:t>
      </w:r>
      <w:r>
        <w:rPr>
          <w:rFonts w:ascii="TH SarabunIT๙" w:hAnsi="TH SarabunIT๙" w:cs="TH SarabunIT๙"/>
          <w:sz w:val="32"/>
          <w:szCs w:val="32"/>
        </w:rPr>
        <w:t>……………..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</w:t>
      </w:r>
    </w:p>
    <w:p w:rsidR="005C6EE8" w:rsidRDefault="005C6EE8" w:rsidP="005C6EE8">
      <w:pPr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ลงชื่อ................................................ผู้เห็นชอบโครงการ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นางดวงกมล  ปาลเกลี้ยง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ความเห็นนายก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อนุมัติ          </w:t>
      </w:r>
      <w:r>
        <w:rPr>
          <w:rFonts w:ascii="TH SarabunIT๙" w:hAnsi="TH SarabunIT๙" w:cs="TH SarabunIT๙"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ไม่อนุมัติ.....................................................   </w:t>
      </w: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C6EE8" w:rsidRDefault="005C6EE8" w:rsidP="005C6EE8">
      <w:pPr>
        <w:tabs>
          <w:tab w:val="left" w:pos="2977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2977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ลงชื่อ................................................ผู้อนุมัติโครงการ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(นายนพภาพร  ศรีแค)</w:t>
      </w:r>
    </w:p>
    <w:p w:rsidR="005C6EE8" w:rsidRDefault="005C6EE8" w:rsidP="005C6EE8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นายกองค์การบริหารส่วนตำบลเสือหึง</w:t>
      </w:r>
    </w:p>
    <w:p w:rsidR="005C6EE8" w:rsidRDefault="005C6EE8" w:rsidP="005C6EE8">
      <w:pPr>
        <w:spacing w:before="240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5000" w:type="pct"/>
        <w:jc w:val="center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9056"/>
      </w:tblGrid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5C6EE8" w:rsidTr="00232114">
              <w:trPr>
                <w:tblCellSpacing w:w="0" w:type="dxa"/>
                <w:jc w:val="center"/>
              </w:trPr>
              <w:tc>
                <w:tcPr>
                  <w:tcW w:w="125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5C6EE8" w:rsidTr="00232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C6EE8" w:rsidRDefault="005C6EE8" w:rsidP="0023211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5C6EE8" w:rsidTr="0023211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5C6EE8" w:rsidRDefault="005C6EE8" w:rsidP="0023211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5C6EE8" w:rsidRDefault="005C6EE8" w:rsidP="0023211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5C6EE8" w:rsidTr="00232114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C6EE8" w:rsidRDefault="005C6EE8" w:rsidP="0023211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C6EE8" w:rsidRDefault="005C6EE8" w:rsidP="00232114">
            <w:pPr>
              <w:jc w:val="center"/>
              <w:rPr>
                <w:sz w:val="20"/>
                <w:szCs w:val="20"/>
              </w:rPr>
            </w:pPr>
          </w:p>
        </w:tc>
      </w:tr>
      <w:tr w:rsidR="005C6EE8" w:rsidTr="0023211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EE8" w:rsidRDefault="005C6EE8" w:rsidP="00232114">
            <w:pPr>
              <w:rPr>
                <w:sz w:val="20"/>
                <w:szCs w:val="20"/>
              </w:rPr>
            </w:pPr>
          </w:p>
        </w:tc>
      </w:tr>
    </w:tbl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 w:rsidP="005C6EE8">
      <w:pPr>
        <w:tabs>
          <w:tab w:val="left" w:pos="360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Default="005C6EE8"/>
    <w:p w:rsidR="005C6EE8" w:rsidRPr="00AF13D3" w:rsidRDefault="005C6EE8"/>
    <w:sectPr w:rsidR="005C6EE8" w:rsidRPr="00AF13D3" w:rsidSect="00AF13D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3D3"/>
    <w:rsid w:val="0028571F"/>
    <w:rsid w:val="005C6EE8"/>
    <w:rsid w:val="005F7081"/>
    <w:rsid w:val="00AF1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D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D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upload.wikimedia.org/wikipedia/th/9/90/Tra-Khrut.gi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upload.wikimedia.org/wikipedia/th/9/90/Tra-Khrut.gi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2019-05-29T02:35:00Z</dcterms:created>
  <dcterms:modified xsi:type="dcterms:W3CDTF">2019-05-29T02:42:00Z</dcterms:modified>
</cp:coreProperties>
</file>